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49D5" w14:textId="77777777" w:rsidR="00B9264C" w:rsidRPr="00B9264C" w:rsidRDefault="00B9264C" w:rsidP="00B9264C">
      <w:pPr>
        <w:rPr>
          <w:b/>
          <w:bCs/>
        </w:rPr>
      </w:pPr>
      <w:r w:rsidRPr="00B9264C">
        <w:rPr>
          <w:b/>
          <w:bCs/>
        </w:rPr>
        <w:t>Abstract:</w:t>
      </w:r>
    </w:p>
    <w:p w14:paraId="709174AF" w14:textId="46703889" w:rsidR="00B74F7A" w:rsidRDefault="00B9264C" w:rsidP="00B9264C">
      <w:r>
        <w:t>Diese empirische Bachelorarbeit untersucht die Auswirkungen digitaler Zahlungsmethoden auf das Kaufverhalten im Einzelhandel. Durch die Kombination von quantitativen Umfragedaten und qualitativen Interviews bietet die Studie einen umfassenden Einblick. Die Ergebnisse zeigen, dass die Akzeptanz digitaler Zahlungsmethoden stark vom Alter und den Sicherheitsbedenken der Verbraucher abhängt. Die Nutzungshäufigkeit korreliert positiv mit einem gesteigerten Online-Shopping-Verhalten. Die Diskussion hebt die Bedeutung dieser Ergebnisse für den Einzelhandel hervor und identifiziert potenzielle Strategien zur Verbesserung der Kundenbindung. Die Studie trägt zu bestehenden Theorien über Technologieakzeptanz und Konsumverhalten bei. Limitationen wie die Stichprobengröße werden diskutiert, und Empfehlungen für zukünftige Forschung schließen das Abstract ab. Dieses Forschungsprojekt bietet nicht nur Einblicke in aktuelle Verbrauchertrends, sondern auch Anregungen für praxisnahe Anpassungen im Einzelhandelsumfeld.</w:t>
      </w:r>
    </w:p>
    <w:sectPr w:rsidR="00B74F7A" w:rsidSect="006947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4C"/>
    <w:rsid w:val="00432974"/>
    <w:rsid w:val="005F6AF1"/>
    <w:rsid w:val="0069471D"/>
    <w:rsid w:val="00A04D4D"/>
    <w:rsid w:val="00B74F7A"/>
    <w:rsid w:val="00B9264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7340"/>
  <w15:chartTrackingRefBased/>
  <w15:docId w15:val="{98DD717F-325B-400F-9A8E-97E6FCA1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886</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Mutlu</dc:creator>
  <cp:keywords/>
  <dc:description/>
  <cp:lastModifiedBy>Pelin Mutlu</cp:lastModifiedBy>
  <cp:revision>1</cp:revision>
  <dcterms:created xsi:type="dcterms:W3CDTF">2023-11-13T22:42:00Z</dcterms:created>
  <dcterms:modified xsi:type="dcterms:W3CDTF">2023-11-14T08:49:00Z</dcterms:modified>
</cp:coreProperties>
</file>